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9" w:rsidRPr="00FD7189" w:rsidRDefault="00FD7189" w:rsidP="00FD7189">
      <w:pPr>
        <w:spacing w:after="0" w:line="240" w:lineRule="auto"/>
        <w:ind w:right="-3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Pr="00FD718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85EE7" w:rsidRPr="00FD7189" w:rsidTr="00FD7189">
        <w:tc>
          <w:tcPr>
            <w:tcW w:w="3794" w:type="dxa"/>
          </w:tcPr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85EE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___________М.А.Казанцев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D7189" w:rsidRPr="00FD7189" w:rsidRDefault="00FD7189" w:rsidP="008B55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ППКРС                              Утверждена приказом директора   КГБПОУ «Ребрихинский лицей </w:t>
            </w:r>
            <w:r w:rsidR="003F212E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ПО» 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от «__» ___________ 20____  № ___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Учебной практики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ПРОГРАММЫ ПОДГОТОВКИ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</w:t>
      </w:r>
      <w:r w:rsidRPr="001A500E">
        <w:rPr>
          <w:rFonts w:ascii="Times New Roman" w:eastAsia="Times New Roman" w:hAnsi="Times New Roman" w:cs="Times New Roman"/>
          <w:sz w:val="24"/>
          <w:szCs w:val="24"/>
        </w:rPr>
        <w:t xml:space="preserve">43.01.09 </w:t>
      </w:r>
      <w:r w:rsidR="008D5E72">
        <w:rPr>
          <w:rFonts w:ascii="Times New Roman" w:eastAsia="Times New Roman" w:hAnsi="Times New Roman" w:cs="Times New Roman"/>
          <w:sz w:val="24"/>
          <w:szCs w:val="24"/>
          <w:u w:val="single"/>
        </w:rPr>
        <w:t>ПОВАР, КОНДИТЕР</w:t>
      </w:r>
    </w:p>
    <w:p w:rsidR="00FD7189" w:rsidRPr="00FD7189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772DDD" w:rsidRDefault="00FD7189" w:rsidP="00FD7189">
      <w:pPr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ПМ.02</w:t>
      </w:r>
      <w:r w:rsidR="00772DDD">
        <w:rPr>
          <w:rFonts w:ascii="Times New Roman" w:eastAsia="MS Mincho" w:hAnsi="Times New Roman" w:cs="Times New Roman"/>
          <w:b/>
          <w:sz w:val="24"/>
          <w:szCs w:val="24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</w:t>
      </w:r>
    </w:p>
    <w:p w:rsidR="00FD7189" w:rsidRDefault="00FD7189" w:rsidP="00FD718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DDD" w:rsidRPr="00772DDD" w:rsidRDefault="00772DDD" w:rsidP="00772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</w:rPr>
      </w:pPr>
      <w:r w:rsidRPr="00772DDD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772DDD">
        <w:rPr>
          <w:rFonts w:ascii="Times New Roman" w:hAnsi="Times New Roman" w:cs="Times New Roman"/>
          <w:u w:val="single"/>
        </w:rPr>
        <w:t>естественнонаучный</w:t>
      </w:r>
    </w:p>
    <w:p w:rsidR="00772DDD" w:rsidRPr="00772DDD" w:rsidRDefault="00772DDD" w:rsidP="00772DDD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772DDD">
        <w:rPr>
          <w:rFonts w:ascii="Times New Roman" w:hAnsi="Times New Roman" w:cs="Times New Roman"/>
        </w:rPr>
        <w:t xml:space="preserve">Форма обучения: </w:t>
      </w:r>
      <w:r w:rsidRPr="00772DDD">
        <w:rPr>
          <w:rFonts w:ascii="Times New Roman" w:hAnsi="Times New Roman" w:cs="Times New Roman"/>
          <w:u w:val="single"/>
        </w:rPr>
        <w:t>очная</w:t>
      </w:r>
    </w:p>
    <w:p w:rsidR="00FD7189" w:rsidRPr="00FD7189" w:rsidRDefault="00FD7189" w:rsidP="00772D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pacing w:val="-2"/>
          <w:sz w:val="24"/>
          <w:szCs w:val="24"/>
        </w:rPr>
        <w:t>Ребриха, 20</w:t>
      </w:r>
      <w:r w:rsidR="006A1554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285EE7">
        <w:rPr>
          <w:rFonts w:ascii="Times New Roman" w:eastAsia="Times New Roman" w:hAnsi="Times New Roman" w:cs="Times New Roman"/>
          <w:spacing w:val="-2"/>
          <w:sz w:val="24"/>
          <w:szCs w:val="24"/>
        </w:rPr>
        <w:t>3</w:t>
      </w:r>
    </w:p>
    <w:p w:rsidR="00FD7189" w:rsidRPr="00FD7189" w:rsidRDefault="00FD7189" w:rsidP="00AA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учебной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772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AA58A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FD7189" w:rsidRPr="00FD7189" w:rsidRDefault="00FD7189" w:rsidP="00772D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Разработчик</w:t>
      </w:r>
      <w:proofErr w:type="gramStart"/>
      <w:r w:rsidRPr="00FD7189">
        <w:rPr>
          <w:rFonts w:ascii="Times New Roman" w:eastAsia="Times New Roman" w:hAnsi="Times New Roman" w:cs="Times New Roman"/>
          <w:sz w:val="24"/>
          <w:szCs w:val="24"/>
        </w:rPr>
        <w:t>:</w:t>
      </w:r>
      <w:r w:rsidR="00285EE7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="00285EE7">
        <w:rPr>
          <w:rFonts w:ascii="Times New Roman" w:eastAsia="Times New Roman" w:hAnsi="Times New Roman" w:cs="Times New Roman"/>
          <w:sz w:val="24"/>
          <w:szCs w:val="24"/>
        </w:rPr>
        <w:t>.П.Чернова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мастер производственного обучения </w:t>
      </w:r>
    </w:p>
    <w:p w:rsidR="00772DDD" w:rsidRPr="00FD7189" w:rsidRDefault="00772DDD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4A6A" w:rsidRPr="009B4A6A" w:rsidRDefault="009B4A6A" w:rsidP="009B4A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4A6A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9B4A6A">
        <w:rPr>
          <w:rFonts w:ascii="Times New Roman" w:hAnsi="Times New Roman" w:cs="Times New Roman"/>
          <w:sz w:val="24"/>
          <w:szCs w:val="24"/>
        </w:rPr>
        <w:t xml:space="preserve"> предметно-методической комиссией (ПЦК) по УГПС.43.00.00 протокол № 8 от «27» апреля 2023г.</w:t>
      </w:r>
    </w:p>
    <w:p w:rsidR="009B4A6A" w:rsidRPr="009B4A6A" w:rsidRDefault="009B4A6A" w:rsidP="009B4A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4A6A" w:rsidRPr="009B4A6A" w:rsidRDefault="009B4A6A" w:rsidP="009B4A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4A6A">
        <w:rPr>
          <w:rFonts w:ascii="Times New Roman" w:hAnsi="Times New Roman" w:cs="Times New Roman"/>
          <w:sz w:val="24"/>
          <w:szCs w:val="24"/>
        </w:rPr>
        <w:t>Председатель ПЦК ________________(Т.П.Смагина)</w:t>
      </w:r>
    </w:p>
    <w:p w:rsidR="009B4A6A" w:rsidRPr="009B4A6A" w:rsidRDefault="009B4A6A" w:rsidP="009B4A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4A6A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FD7189" w:rsidRP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7189" w:rsidRPr="00FD7189" w:rsidSect="00AA58AD">
          <w:headerReference w:type="default" r:id="rId8"/>
          <w:footerReference w:type="default" r:id="rId9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FD7189" w:rsidRPr="001A500E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500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FD7189" w:rsidP="00772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1.Пояснительная записка</w:t>
            </w:r>
          </w:p>
          <w:p w:rsidR="00FD7189" w:rsidRPr="001A500E" w:rsidRDefault="00FD7189" w:rsidP="00FD7189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2.Паспорт программы </w:t>
            </w:r>
          </w:p>
          <w:p w:rsidR="00FD7189" w:rsidRPr="001A500E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772DDD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3.Тематический план 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4.Содержание </w:t>
            </w:r>
            <w:r w:rsidR="00772DDD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</w:p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D7189" w:rsidRPr="001A500E" w:rsidTr="00FD7189">
        <w:trPr>
          <w:trHeight w:val="315"/>
        </w:trPr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FD7189" w:rsidRPr="001A500E" w:rsidRDefault="003F212E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52DD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7189" w:rsidRPr="001A500E" w:rsidTr="00FD7189">
        <w:trPr>
          <w:trHeight w:val="325"/>
        </w:trPr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D7189" w:rsidRPr="001A500E" w:rsidTr="00FD7189">
        <w:tc>
          <w:tcPr>
            <w:tcW w:w="7364" w:type="dxa"/>
          </w:tcPr>
          <w:p w:rsidR="00FD7189" w:rsidRPr="001A500E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00E">
              <w:rPr>
                <w:rFonts w:ascii="Times New Roman" w:eastAsia="Times New Roman" w:hAnsi="Times New Roman" w:cs="Times New Roman"/>
                <w:sz w:val="28"/>
                <w:szCs w:val="28"/>
              </w:rPr>
              <w:t>7.Лист внесения изменений</w:t>
            </w:r>
          </w:p>
        </w:tc>
        <w:tc>
          <w:tcPr>
            <w:tcW w:w="1843" w:type="dxa"/>
          </w:tcPr>
          <w:p w:rsidR="00FD7189" w:rsidRPr="001A500E" w:rsidRDefault="00D52DD1" w:rsidP="001A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:rsidR="00FD7189" w:rsidRPr="001A500E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FD7189" w:rsidRPr="00FD7189" w:rsidSect="00FD7189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1. ПОЯСНИТЕЛЬНАЯ ЗАПИСКА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500E" w:rsidRPr="001A500E" w:rsidRDefault="001A500E" w:rsidP="001A50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00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</w:rPr>
      </w:pPr>
      <w:r w:rsidRPr="001A500E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</w:rPr>
      </w:pPr>
      <w:r w:rsidRPr="001A500E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772DDD">
        <w:rPr>
          <w:rFonts w:ascii="Times New Roman" w:hAnsi="Times New Roman" w:cs="Times New Roman"/>
          <w:sz w:val="24"/>
          <w:szCs w:val="24"/>
        </w:rPr>
        <w:t>ой</w:t>
      </w:r>
      <w:r w:rsidRPr="001A500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72DDD">
        <w:rPr>
          <w:rFonts w:ascii="Times New Roman" w:hAnsi="Times New Roman" w:cs="Times New Roman"/>
          <w:sz w:val="24"/>
          <w:szCs w:val="24"/>
        </w:rPr>
        <w:t>ы</w:t>
      </w:r>
      <w:r w:rsidRPr="001A500E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1A500E" w:rsidRPr="001A500E" w:rsidRDefault="001A500E" w:rsidP="001A500E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A500E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772DDD">
        <w:rPr>
          <w:rFonts w:ascii="Times New Roman" w:hAnsi="Times New Roman" w:cs="Times New Roman"/>
          <w:sz w:val="24"/>
          <w:szCs w:val="24"/>
        </w:rPr>
        <w:t>)</w:t>
      </w:r>
      <w:r w:rsidRPr="001A500E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31307" w:rsidRPr="00FD7189" w:rsidRDefault="00E31307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tabs>
          <w:tab w:val="left" w:pos="1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ПАСПОРТ РАБОЧЕЙ ПРОГРАММЫ УЧЕБНОЙ ПРАКТИКИ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tabs>
          <w:tab w:val="left" w:pos="840"/>
        </w:tabs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ab/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D7189" w:rsidRPr="00772DDD" w:rsidRDefault="00FD7189" w:rsidP="00772DD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="001A500E" w:rsidRPr="00772DDD">
        <w:rPr>
          <w:rFonts w:ascii="Times New Roman" w:eastAsia="Times New Roman" w:hAnsi="Times New Roman" w:cs="Times New Roman"/>
          <w:b/>
          <w:sz w:val="24"/>
          <w:szCs w:val="24"/>
        </w:rPr>
        <w:t>ПМ.02</w:t>
      </w:r>
      <w:r w:rsidR="00772D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500E" w:rsidRP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72DDD" w:rsidRPr="00772DDD">
        <w:rPr>
          <w:rFonts w:ascii="Times New Roman" w:eastAsia="Times New Roman" w:hAnsi="Times New Roman" w:cs="Times New Roman"/>
          <w:bCs/>
          <w:sz w:val="24"/>
          <w:szCs w:val="24"/>
        </w:rPr>
        <w:t>составлена</w:t>
      </w:r>
      <w:r w:rsidR="00772D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1A500E">
        <w:rPr>
          <w:rFonts w:ascii="Times New Roman" w:eastAsia="Times New Roman" w:hAnsi="Times New Roman" w:cs="Times New Roman"/>
          <w:bCs/>
          <w:sz w:val="24"/>
          <w:szCs w:val="24"/>
        </w:rPr>
        <w:t>43.01.09Повар,</w:t>
      </w:r>
      <w:r w:rsidR="001A500E" w:rsidRPr="001A50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A500E">
        <w:rPr>
          <w:rFonts w:ascii="Times New Roman" w:eastAsia="Times New Roman" w:hAnsi="Times New Roman" w:cs="Times New Roman"/>
          <w:bCs/>
          <w:sz w:val="24"/>
          <w:szCs w:val="24"/>
        </w:rPr>
        <w:t>кондитер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В целях внедрения международных стандартов подготовки высококвалифицированных рабочих кадров с учетом передового международного опыта движения WorldSkills International,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Отельеров», которые были внесены в Национальный реестр профессиональных стандартов, а также интересов работодателей в части  освоения дополнительных видов профессиональной деятельности, обусловленных требованиями к компетенции WSR.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2.2. Место учебной практики в структуре основной профессиональной образовательной программы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: профессиональный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цикл </w:t>
      </w:r>
    </w:p>
    <w:p w:rsidR="00772DDD" w:rsidRPr="00FD7189" w:rsidRDefault="00772DDD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</w:p>
    <w:p w:rsidR="00FD7189" w:rsidRPr="00FD7189" w:rsidRDefault="00FD7189" w:rsidP="00FD7189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у обучающихся должны быть сформированы ПК, ОК, соответствующие видам деятельности: 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FD7189" w:rsidRPr="00FD7189" w:rsidTr="00FD7189">
        <w:trPr>
          <w:trHeight w:val="922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FD7189" w:rsidRPr="00FD7189" w:rsidRDefault="008B5573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</w:t>
            </w:r>
            <w:r w:rsidR="00FD7189"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</w:tr>
      <w:tr w:rsidR="00FD7189" w:rsidRPr="00FD7189" w:rsidTr="00FD7189">
        <w:trPr>
          <w:trHeight w:val="705"/>
        </w:trPr>
        <w:tc>
          <w:tcPr>
            <w:tcW w:w="9825" w:type="dxa"/>
            <w:gridSpan w:val="2"/>
          </w:tcPr>
          <w:p w:rsidR="00FD7189" w:rsidRPr="00FD7189" w:rsidRDefault="00FD7189" w:rsidP="00FD7189">
            <w:pPr>
              <w:spacing w:after="0" w:line="240" w:lineRule="auto"/>
              <w:ind w:left="140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2.</w:t>
            </w: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D7189" w:rsidRPr="00FD7189" w:rsidTr="00FD7189">
        <w:trPr>
          <w:trHeight w:val="557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D7189" w:rsidRPr="00FD7189" w:rsidTr="00FD7189">
        <w:trPr>
          <w:trHeight w:val="550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6"/>
        <w:tblW w:w="9565" w:type="dxa"/>
        <w:tblInd w:w="140" w:type="dxa"/>
        <w:tblLook w:val="04A0"/>
      </w:tblPr>
      <w:tblGrid>
        <w:gridCol w:w="4782"/>
        <w:gridCol w:w="4783"/>
      </w:tblGrid>
      <w:tr w:rsidR="00FD7189" w:rsidRPr="00FD7189" w:rsidTr="001A500E">
        <w:tc>
          <w:tcPr>
            <w:tcW w:w="4782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>ВД 2.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83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FD7189">
              <w:rPr>
                <w:rFonts w:ascii="Times New Roman" w:eastAsia="Times New Roman" w:hAnsi="Times New Roman" w:cs="Times New Roman"/>
              </w:rPr>
              <w:t>требования охраны труда,пожарной безопасности,производственнойсанитарии и личной гигиены в организациях питания; виды, назначение,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</w:rPr>
              <w:t xml:space="preserve"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</w:t>
            </w:r>
            <w:r w:rsidRPr="00FD7189">
              <w:rPr>
                <w:rFonts w:ascii="Times New Roman" w:eastAsia="Times New Roman" w:hAnsi="Times New Roman" w:cs="Times New Roman"/>
              </w:rPr>
              <w:lastRenderedPageBreak/>
              <w:t>том числе региональных; нормы расхода, способы сокращения потерь, сохранения пищевой ценности продуктов при приготовлении; правила и способы сервировки стола, презентации супов, горячих блюд, кулинарных изделий, закусок.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уметь: </w:t>
            </w:r>
            <w:r w:rsidRPr="00FD7189">
              <w:rPr>
                <w:rFonts w:ascii="Times New Roman" w:eastAsia="Times New Roman" w:hAnsi="Times New Roman" w:cs="Times New Roman"/>
              </w:rPr>
              <w:t>подготавливать рабочее место,выбирать,безопасно эксплуатироватьоборудование,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772DDD" w:rsidRDefault="00772DDD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500E" w:rsidRDefault="001A500E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9815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освоение программы учебной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  <w:r w:rsidRPr="001A50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A500E" w:rsidRPr="0098159F" w:rsidRDefault="001A500E" w:rsidP="001A500E">
      <w:pPr>
        <w:tabs>
          <w:tab w:val="left" w:pos="1680"/>
        </w:tabs>
        <w:spacing w:after="0" w:line="240" w:lineRule="auto"/>
        <w:ind w:left="440"/>
        <w:rPr>
          <w:rFonts w:ascii="Times New Roman" w:eastAsia="Times New Roman" w:hAnsi="Times New Roman" w:cs="Times New Roman"/>
          <w:sz w:val="24"/>
          <w:szCs w:val="24"/>
        </w:rPr>
        <w:sectPr w:rsidR="001A500E" w:rsidRPr="0098159F" w:rsidSect="008B557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Всего 162 часа  </w:t>
      </w:r>
    </w:p>
    <w:p w:rsidR="002D17B2" w:rsidRDefault="002D17B2" w:rsidP="002D17B2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110" w:type="dxa"/>
        <w:tblInd w:w="-12" w:type="dxa"/>
        <w:tblLayout w:type="fixed"/>
        <w:tblLook w:val="04A0"/>
      </w:tblPr>
      <w:tblGrid>
        <w:gridCol w:w="2386"/>
        <w:gridCol w:w="4110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D17B2" w:rsidTr="002D17B2">
        <w:trPr>
          <w:trHeight w:val="865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D17B2" w:rsidTr="002D17B2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2D17B2" w:rsidTr="002D17B2">
        <w:trPr>
          <w:trHeight w:val="1277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 – 2.8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 w:rsidP="002D17B2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ПМ.02</w:t>
            </w:r>
            <w:r w:rsidR="00772D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1</w:t>
            </w:r>
            <w:r w:rsidR="00285EE7">
              <w:rPr>
                <w:rFonts w:cs="Times New Roman"/>
                <w:iCs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3</w:t>
            </w:r>
            <w:r w:rsidR="00A00869">
              <w:rPr>
                <w:rFonts w:cs="Times New Roman"/>
                <w:iCs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A00869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Pr="002D17B2" w:rsidRDefault="002D17B2" w:rsidP="00772DDD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2D17B2" w:rsidTr="002D17B2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Default="002D17B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1</w:t>
            </w:r>
            <w:r w:rsidR="00285EE7">
              <w:rPr>
                <w:rFonts w:cs="Times New Roman"/>
                <w:iCs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A00869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A00869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 w:rsidRPr="002D17B2">
              <w:rPr>
                <w:rFonts w:cs="Times New Roman"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17B2" w:rsidRP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7B2" w:rsidRDefault="002D17B2">
            <w:pPr>
              <w:spacing w:after="0"/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17B2" w:rsidRDefault="002D17B2">
            <w:pPr>
              <w:spacing w:after="0"/>
            </w:pPr>
          </w:p>
        </w:tc>
      </w:tr>
    </w:tbl>
    <w:p w:rsidR="002D17B2" w:rsidRDefault="002D17B2" w:rsidP="002D17B2">
      <w:pPr>
        <w:ind w:left="2472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159F" w:rsidRDefault="0098159F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17B2" w:rsidRPr="0098159F" w:rsidRDefault="002D17B2" w:rsidP="0098159F">
      <w:pPr>
        <w:tabs>
          <w:tab w:val="left" w:pos="1680"/>
        </w:tabs>
        <w:spacing w:after="0" w:line="240" w:lineRule="auto"/>
        <w:ind w:left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4901" w:rsidRDefault="00564901" w:rsidP="0056490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8159F" w:rsidRPr="0098159F" w:rsidRDefault="0098159F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2D1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2D17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10064"/>
        <w:gridCol w:w="1286"/>
      </w:tblGrid>
      <w:tr w:rsidR="003C2056" w:rsidRPr="008B5573" w:rsidTr="002D17B2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2D17B2">
            <w:pPr>
              <w:spacing w:before="22" w:after="0" w:line="240" w:lineRule="auto"/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учебной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2D17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RPr="008B5573" w:rsidTr="002D17B2">
        <w:trPr>
          <w:cantSplit/>
          <w:trHeight w:hRule="exact" w:val="33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8B5573" w:rsidRDefault="003C2056" w:rsidP="008B5573">
            <w:pPr>
              <w:spacing w:before="22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Y="1473"/>
        <w:tblOverlap w:val="never"/>
        <w:tblW w:w="144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12"/>
        <w:gridCol w:w="9904"/>
        <w:gridCol w:w="1276"/>
      </w:tblGrid>
      <w:tr w:rsidR="0098159F" w:rsidRPr="008B5573" w:rsidTr="008B5573">
        <w:trPr>
          <w:cantSplit/>
          <w:trHeight w:hRule="exact" w:val="656"/>
        </w:trPr>
        <w:tc>
          <w:tcPr>
            <w:tcW w:w="13180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24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285E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98159F" w:rsidRPr="008B5573" w:rsidTr="008B5573">
        <w:trPr>
          <w:cantSplit/>
          <w:trHeight w:hRule="exact" w:val="906"/>
        </w:trPr>
        <w:tc>
          <w:tcPr>
            <w:tcW w:w="1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F212E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рабочего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  <w:p w:rsidR="0098159F" w:rsidRPr="008B5573" w:rsidRDefault="0098159F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31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120"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930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аж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 и </w:t>
            </w:r>
            <w:r w:rsidR="003F212E" w:rsidRPr="002D17B2">
              <w:rPr>
                <w:rFonts w:ascii="Times New Roman" w:hAnsi="Times New Roman" w:cs="Times New Roman"/>
                <w:sz w:val="24"/>
                <w:szCs w:val="24"/>
              </w:rPr>
              <w:t>санитарным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3F212E"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рабочего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="002D1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hRule="exact" w:val="543"/>
        </w:trPr>
        <w:tc>
          <w:tcPr>
            <w:tcW w:w="131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3"/>
        </w:trPr>
        <w:tc>
          <w:tcPr>
            <w:tcW w:w="32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before="14" w:after="0" w:line="240" w:lineRule="auto"/>
              <w:ind w:left="108" w:right="332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бульонов и отваров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95"/>
        </w:trPr>
        <w:tc>
          <w:tcPr>
            <w:tcW w:w="327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tabs>
                <w:tab w:val="left" w:pos="3755"/>
              </w:tabs>
              <w:spacing w:before="14" w:after="0" w:line="240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бульонов и отваров.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 бульонов: костного,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мясокостного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, из птицы, из рыбы. </w:t>
            </w: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2D17B2">
        <w:trPr>
          <w:cantSplit/>
          <w:trHeight w:val="375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</w:tr>
      <w:tr w:rsidR="0098159F" w:rsidRPr="008B5573" w:rsidTr="002D17B2">
        <w:trPr>
          <w:cantSplit/>
          <w:trHeight w:val="311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2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F212E" w:rsidRPr="00772D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подготовки к реализации супов разнообразного ассортимента.</w:t>
            </w:r>
            <w:r w:rsidR="002D17B2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326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щи, рассольники.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борщи.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солянки.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заправочных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супов: картофельные с овощами, крупой, бобовыми и макаронными изделиями).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супов молочных (с крупой, макаронными изделиями, овощами); суп-пюре (из разных овощей, рыбы, птицы, печени).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  холодных супов.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национальных супов.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95"/>
        </w:trPr>
        <w:tc>
          <w:tcPr>
            <w:tcW w:w="13180" w:type="dxa"/>
            <w:gridSpan w:val="3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156"/>
        </w:trPr>
        <w:tc>
          <w:tcPr>
            <w:tcW w:w="32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77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непродолжительного хранения горячих соусов разнообразного ассортимента.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мясных красных, белых на мясном бульоне, на рыбном бульоне, грибных.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соусов молочных, сметанных. Оценка качества готовых блюд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51"/>
        </w:trPr>
        <w:tc>
          <w:tcPr>
            <w:tcW w:w="3276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Приготовление яично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-</w:t>
            </w:r>
            <w:r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масляных и</w:t>
            </w:r>
            <w:r w:rsidR="0098159F" w:rsidRPr="008B5573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холодных соусов. Оценка качества готовых блюд</w:t>
            </w:r>
            <w:r w:rsidR="0098159F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15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25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подготовки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 гарниров из варёных овощей.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17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 гарниров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из припущенных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жареных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тушеных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запеченных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 гарниров из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7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круп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круп 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и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F212E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блюд</w:t>
            </w:r>
            <w:r w:rsidR="0098159F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макаронных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132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F212E" w:rsidRPr="00772DD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 w:rsidR="003F212E" w:rsidRPr="008B557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жарить на</w:t>
            </w:r>
            <w:r w:rsidRPr="008B557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плоской поверхности, во фритюре, фаршировать, запекать)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8159F" w:rsidP="002D17B2">
            <w:pPr>
              <w:pStyle w:val="af0"/>
              <w:spacing w:before="0" w:after="0"/>
              <w:ind w:left="131" w:firstLine="0"/>
              <w:jc w:val="both"/>
            </w:pPr>
            <w:r w:rsidRPr="008B5573">
              <w:t xml:space="preserve">Приготовление и оформление мучных блюд из теста для оладий, блинов, пончиков, пиццы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8159F" w:rsidP="002D17B2">
            <w:pPr>
              <w:pStyle w:val="af0"/>
              <w:spacing w:before="0" w:after="0"/>
              <w:ind w:left="131" w:firstLine="0"/>
              <w:jc w:val="both"/>
            </w:pPr>
            <w:r w:rsidRPr="008B5573">
              <w:t>Приготовление и оформление мучных блюд из теста для лапши домашней, пельменей, вареников, чебуреков, блинчиков;</w:t>
            </w:r>
            <w:r w:rsidR="002D17B2" w:rsidRPr="008B5573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667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98159F" w:rsidRPr="008B5573" w:rsidTr="008B5573">
        <w:trPr>
          <w:cantSplit/>
          <w:trHeight w:val="434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2.7 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 приготовления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творческого оформления и подготовка к реализации горячих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блюд горячих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отварной и припущенной рыбы с костным скелетом и нерыбных морепродуктов.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тушеной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запеченной рыбы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35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жареной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4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жареной рыбы с костным скелетом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8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нерыбных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360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рыбной котлетной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05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оформление фаршированной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159F" w:rsidRPr="008B5573" w:rsidTr="008B5573">
        <w:trPr>
          <w:cantSplit/>
          <w:trHeight w:val="332"/>
        </w:trPr>
        <w:tc>
          <w:tcPr>
            <w:tcW w:w="1318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</w:t>
            </w:r>
            <w:r w:rsidR="00772D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515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</w:t>
            </w:r>
            <w:r w:rsidR="003F212E"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2.8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 приготовления, творческого оформления и подготовки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отварного и тушеного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жареного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  из запеченного мяса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рубленой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блюд из котлетной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603"/>
        </w:trPr>
        <w:tc>
          <w:tcPr>
            <w:tcW w:w="3264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блюд из домашней </w:t>
            </w:r>
            <w:r w:rsidR="003F212E" w:rsidRPr="008B5573">
              <w:rPr>
                <w:rFonts w:ascii="Times New Roman" w:hAnsi="Times New Roman" w:cs="Times New Roman"/>
                <w:sz w:val="24"/>
                <w:szCs w:val="24"/>
              </w:rPr>
              <w:t>птицы разнообразного</w:t>
            </w: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02"/>
        </w:trPr>
        <w:tc>
          <w:tcPr>
            <w:tcW w:w="3264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блюд из дичи, кролика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8159F" w:rsidRPr="008B5573" w:rsidTr="008B5573">
        <w:trPr>
          <w:cantSplit/>
          <w:trHeight w:val="402"/>
        </w:trPr>
        <w:tc>
          <w:tcPr>
            <w:tcW w:w="3264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64901" w:rsidSect="00564901">
          <w:footerReference w:type="default" r:id="rId10"/>
          <w:pgSz w:w="16838" w:h="11906" w:orient="landscape"/>
          <w:pgMar w:top="1701" w:right="1134" w:bottom="851" w:left="1134" w:header="283" w:footer="0" w:gutter="0"/>
          <w:cols w:space="708"/>
          <w:docGrid w:linePitch="360"/>
        </w:sectPr>
      </w:pPr>
    </w:p>
    <w:p w:rsidR="0098159F" w:rsidRDefault="0098159F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Default="008B5573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>. УСЛОВИЯ ОРГАНИЗАЦИИ И ПРОВЕДЕНИЯ УЧЕБНОЙ ПРАКТИКИ</w:t>
      </w:r>
    </w:p>
    <w:p w:rsidR="00D52DD1" w:rsidRPr="00BE5BE4" w:rsidRDefault="00D52DD1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BE4" w:rsidRPr="00564901" w:rsidRDefault="00E31307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564901">
        <w:rPr>
          <w:rFonts w:ascii="Times New Roman" w:hAnsi="Times New Roman" w:cs="Times New Roman"/>
          <w:b/>
          <w:sz w:val="24"/>
          <w:szCs w:val="24"/>
        </w:rPr>
        <w:t>.1. Требования к документации, необходимой для проведения учебной практики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положением о практике обучающихся, осваивающих основные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и производственной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</w:t>
      </w:r>
      <w:r w:rsidR="00564901" w:rsidRPr="00564901">
        <w:rPr>
          <w:rFonts w:ascii="Times New Roman" w:hAnsi="Times New Roman" w:cs="Times New Roman"/>
          <w:sz w:val="24"/>
          <w:szCs w:val="24"/>
        </w:rPr>
        <w:t>образования КГБПОУ</w:t>
      </w:r>
      <w:r w:rsidRPr="00564901">
        <w:rPr>
          <w:rFonts w:ascii="Times New Roman" w:hAnsi="Times New Roman" w:cs="Times New Roman"/>
          <w:sz w:val="24"/>
          <w:szCs w:val="24"/>
        </w:rPr>
        <w:t xml:space="preserve">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договор с организацией на организацию и проведение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BE5BE4" w:rsidRPr="00564901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4901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5BE4" w:rsidRPr="00BE5BE4" w:rsidRDefault="008B5573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>.2 Требования к учебно-методическому обеспечению практики: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по профессии 43.01.09 Повар, кондитер разрабатывается следующее методическое обеспечение: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Фонд оценочных средств для проведения текущего, промежуточного контроля (зачета по практике) освоения компетенций;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BE5BE4" w:rsidRPr="00BE5BE4" w:rsidRDefault="00BE5BE4" w:rsidP="00564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BE5BE4" w:rsidRPr="00BE5BE4" w:rsidRDefault="00BE5BE4" w:rsidP="00564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Фонд оценочных средств для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</w:t>
      </w:r>
      <w:r w:rsidR="00FD6C5E">
        <w:rPr>
          <w:rFonts w:ascii="Times New Roman" w:hAnsi="Times New Roman" w:cs="Times New Roman"/>
          <w:sz w:val="24"/>
          <w:szCs w:val="24"/>
        </w:rPr>
        <w:t>ами на рабочих местах повара в «</w:t>
      </w:r>
      <w:r w:rsidR="003F212E">
        <w:rPr>
          <w:rFonts w:ascii="Times New Roman" w:hAnsi="Times New Roman" w:cs="Times New Roman"/>
          <w:sz w:val="24"/>
          <w:szCs w:val="24"/>
        </w:rPr>
        <w:t>Учебнойкухне</w:t>
      </w:r>
      <w:r w:rsidR="00FD6C5E">
        <w:rPr>
          <w:rFonts w:ascii="Times New Roman" w:hAnsi="Times New Roman" w:cs="Times New Roman"/>
          <w:sz w:val="24"/>
          <w:szCs w:val="24"/>
        </w:rPr>
        <w:t xml:space="preserve"> ресторана»</w:t>
      </w:r>
      <w:r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Итоговая оценка по учебной практике выставляется как среднеарифметическое оценок диф</w:t>
      </w:r>
      <w:r w:rsidR="008B5573">
        <w:rPr>
          <w:rFonts w:ascii="Times New Roman" w:hAnsi="Times New Roman" w:cs="Times New Roman"/>
          <w:sz w:val="24"/>
          <w:szCs w:val="24"/>
        </w:rPr>
        <w:t>ференцированного зачета по ПМ.02</w:t>
      </w:r>
    </w:p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2D17B2" w:rsidRDefault="00BE5BE4" w:rsidP="002D17B2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D17B2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задания для оценки сформированности освоенных умений для профессиональных модулей </w:t>
      </w:r>
      <w:r w:rsidR="002D17B2" w:rsidRPr="002D17B2">
        <w:rPr>
          <w:rFonts w:ascii="Times New Roman" w:eastAsia="Times New Roman" w:hAnsi="Times New Roman" w:cs="Times New Roman"/>
          <w:sz w:val="24"/>
          <w:szCs w:val="24"/>
        </w:rPr>
        <w:t xml:space="preserve">ПМ.02 </w:t>
      </w:r>
      <w:r w:rsidR="002D17B2" w:rsidRPr="002D17B2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Pr="002D17B2">
        <w:rPr>
          <w:rFonts w:ascii="Times New Roman" w:hAnsi="Times New Roman" w:cs="Times New Roman"/>
          <w:sz w:val="24"/>
          <w:szCs w:val="24"/>
        </w:rPr>
        <w:t>, включают демонстрацию практических умений в области: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оценки качества сырья;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способов обработки и </w:t>
      </w:r>
      <w:r w:rsidR="006C01C9">
        <w:rPr>
          <w:rFonts w:ascii="Times New Roman" w:hAnsi="Times New Roman" w:cs="Times New Roman"/>
          <w:sz w:val="24"/>
          <w:szCs w:val="24"/>
        </w:rPr>
        <w:t xml:space="preserve">подготовки сырья, </w:t>
      </w:r>
      <w:r w:rsidR="00564901">
        <w:rPr>
          <w:rFonts w:ascii="Times New Roman" w:hAnsi="Times New Roman" w:cs="Times New Roman"/>
          <w:sz w:val="24"/>
          <w:szCs w:val="24"/>
        </w:rPr>
        <w:t xml:space="preserve">приготовления </w:t>
      </w:r>
      <w:r w:rsidR="00564901" w:rsidRPr="00BE5BE4">
        <w:rPr>
          <w:rFonts w:ascii="Times New Roman" w:hAnsi="Times New Roman" w:cs="Times New Roman"/>
          <w:sz w:val="24"/>
          <w:szCs w:val="24"/>
        </w:rPr>
        <w:t>полуфабрикатов</w:t>
      </w:r>
      <w:r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приготовления, оформления блюд и кулинарных изделий с соблюдением требований санитарии, гигиены, безопасных условий труда;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органолептической оценки качества готовой продукции;</w:t>
      </w:r>
    </w:p>
    <w:p w:rsidR="006C01C9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- </w:t>
      </w:r>
      <w:r w:rsidR="00B12447">
        <w:rPr>
          <w:rFonts w:ascii="Times New Roman" w:hAnsi="Times New Roman" w:cs="Times New Roman"/>
          <w:sz w:val="24"/>
          <w:szCs w:val="24"/>
        </w:rPr>
        <w:t>сервировки стола, подачи блюда.</w:t>
      </w:r>
    </w:p>
    <w:p w:rsidR="00BE5BE4" w:rsidRPr="006C01C9" w:rsidRDefault="00BE5BE4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C9">
        <w:rPr>
          <w:rFonts w:ascii="Times New Roman" w:hAnsi="Times New Roman" w:cs="Times New Roman"/>
          <w:b/>
          <w:sz w:val="24"/>
          <w:szCs w:val="24"/>
        </w:rPr>
        <w:t>Ассортимент кулинарной продукции для практических заданий ПМ. 02 Приготовление, оформление и подготовка к реализации горячих блюд, кулинарных изделий, закусок разнообразного ассортимента: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Гречневая рассыпчатая каша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манная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пшенная молочная с тыквой.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рисовая молочная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Каша гречневая молочная с маслом.</w:t>
      </w:r>
    </w:p>
    <w:p w:rsidR="00BE5BE4" w:rsidRPr="00BE5BE4" w:rsidRDefault="00766D27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Крупеник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рисовый.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 манные.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 отварной с маслом.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Рис, припущенный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пшенная.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рисовая.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 рисовые.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Макаронные изделия отварные с томатом.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Макароны отварные запеченные с сыром.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Лапшевник с творогом.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Макаронник.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Бобовые, в томатном соусе.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Чечевица отварная с луком.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вкрутую.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Яйцо отварное всмятку.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Яичная кашка.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натуральная.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Яичница глазунья с мясными продуктами.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 натуральный.</w:t>
      </w:r>
    </w:p>
    <w:p w:rsidR="00BE5BE4" w:rsidRPr="00BE5BE4" w:rsidRDefault="00B12447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Омлет,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смешанный.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со сметаной.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Сырники из творога с морковью.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ленивые.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Запеканка из творога.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Пудинг из творога.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Лапша домашняя отварная с маслом.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Блинчики с яблоками.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Блинчики с творогом.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Вареники с вишней</w:t>
      </w:r>
    </w:p>
    <w:p w:rsidR="00BE5BE4" w:rsidRPr="00BE5BE4" w:rsidRDefault="00766D2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лины со сметаной.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 с джемом.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уп-пюре из круп.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</w:t>
      </w:r>
      <w:r w:rsidR="00BE5BE4" w:rsidRPr="00BE5BE4">
        <w:rPr>
          <w:rFonts w:ascii="Times New Roman" w:hAnsi="Times New Roman" w:cs="Times New Roman"/>
          <w:sz w:val="24"/>
          <w:szCs w:val="24"/>
        </w:rPr>
        <w:t>орщ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Борщс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капустой и картофелем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суп </w:t>
      </w:r>
      <w:r>
        <w:rPr>
          <w:rFonts w:ascii="Times New Roman" w:hAnsi="Times New Roman" w:cs="Times New Roman"/>
          <w:sz w:val="24"/>
          <w:szCs w:val="24"/>
        </w:rPr>
        <w:t>молочный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макаронными изделиями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уп- Харчо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вермишелевый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курином бульоне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вермишелевый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грибном отваре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РассольникДомашний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Борщ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холодный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Щи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зелёные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гороховый с гренками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</w:t>
      </w:r>
      <w:r w:rsidR="00BE5BE4" w:rsidRPr="00BE5BE4">
        <w:rPr>
          <w:rFonts w:ascii="Times New Roman" w:hAnsi="Times New Roman" w:cs="Times New Roman"/>
          <w:sz w:val="24"/>
          <w:szCs w:val="24"/>
        </w:rPr>
        <w:t>ииз свежей капусты с картофелем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векольник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овощной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сладкий из с/фруктов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уп картофельный с фасолью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Щи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квашеной капусты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Окрошка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мясная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сметанный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польский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(натуральный)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грибной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томатом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тар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– тар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грибной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красный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луком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сметанный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томатный</w:t>
      </w:r>
    </w:p>
    <w:p w:rsidR="00BE5BE4" w:rsidRPr="00BE5BE4" w:rsidRDefault="00766D2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Соус,</w:t>
      </w:r>
      <w:r w:rsidR="00BE5BE4" w:rsidRPr="00BE5BE4">
        <w:rPr>
          <w:rFonts w:ascii="Times New Roman" w:hAnsi="Times New Roman" w:cs="Times New Roman"/>
          <w:sz w:val="24"/>
          <w:szCs w:val="24"/>
        </w:rPr>
        <w:t>сметанный с томатом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молочный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красный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основной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Соус,сметанный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луком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>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паровой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сухарный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кисло</w:t>
      </w:r>
      <w:r w:rsidR="00BE5BE4" w:rsidRPr="00BE5BE4">
        <w:rPr>
          <w:rFonts w:ascii="Times New Roman" w:hAnsi="Times New Roman" w:cs="Times New Roman"/>
          <w:sz w:val="24"/>
          <w:szCs w:val="24"/>
        </w:rPr>
        <w:t>-сладкий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белый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основной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Соус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луковый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паровая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>, соус польский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</w:t>
      </w:r>
      <w:r w:rsidR="00E31307">
        <w:rPr>
          <w:rFonts w:ascii="Times New Roman" w:hAnsi="Times New Roman" w:cs="Times New Roman"/>
          <w:sz w:val="24"/>
          <w:szCs w:val="24"/>
        </w:rPr>
        <w:t xml:space="preserve">а </w:t>
      </w: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рассоле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– Ленинградски;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зеленым маслом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</w:t>
      </w:r>
      <w:r w:rsidR="00E31307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гриле с гарниром.</w:t>
      </w:r>
    </w:p>
    <w:p w:rsidR="00BE5BE4" w:rsidRPr="00BE5BE4" w:rsidRDefault="00B12447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lastRenderedPageBreak/>
        <w:t>Шашлык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рыбы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</w:t>
      </w:r>
      <w:r w:rsidR="002D17B2">
        <w:rPr>
          <w:rFonts w:ascii="Times New Roman" w:hAnsi="Times New Roman" w:cs="Times New Roman"/>
          <w:sz w:val="24"/>
          <w:szCs w:val="24"/>
        </w:rPr>
        <w:t xml:space="preserve">а, </w:t>
      </w:r>
      <w:r w:rsidRPr="00BE5BE4">
        <w:rPr>
          <w:rFonts w:ascii="Times New Roman" w:hAnsi="Times New Roman" w:cs="Times New Roman"/>
          <w:sz w:val="24"/>
          <w:szCs w:val="24"/>
        </w:rPr>
        <w:t>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во фритюре целиком, порционным куском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тесте кляр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Рыба,запеченная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– Русски;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Рыба,запеченная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по </w:t>
      </w:r>
      <w:r w:rsidR="00766D27" w:rsidRPr="00BE5BE4">
        <w:rPr>
          <w:rFonts w:ascii="Times New Roman" w:hAnsi="Times New Roman" w:cs="Times New Roman"/>
          <w:sz w:val="24"/>
          <w:szCs w:val="24"/>
        </w:rPr>
        <w:t xml:space="preserve">– </w:t>
      </w:r>
      <w:r w:rsidRPr="00BE5BE4">
        <w:rPr>
          <w:rFonts w:ascii="Times New Roman" w:hAnsi="Times New Roman" w:cs="Times New Roman"/>
          <w:sz w:val="24"/>
          <w:szCs w:val="24"/>
        </w:rPr>
        <w:t>Московски,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Солянка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сковороде.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Котлеты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З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разы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рыбные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Фрикадельки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Тефтели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рыбные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>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</w:t>
      </w:r>
      <w:r w:rsidR="002D17B2">
        <w:rPr>
          <w:rFonts w:ascii="Times New Roman" w:hAnsi="Times New Roman" w:cs="Times New Roman"/>
          <w:sz w:val="24"/>
          <w:szCs w:val="24"/>
        </w:rPr>
        <w:t xml:space="preserve">, </w:t>
      </w:r>
      <w:r w:rsidRPr="00BE5BE4">
        <w:rPr>
          <w:rFonts w:ascii="Times New Roman" w:hAnsi="Times New Roman" w:cs="Times New Roman"/>
          <w:sz w:val="24"/>
          <w:szCs w:val="24"/>
        </w:rPr>
        <w:t>жареные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соусом;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Креветки,жаренные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на гриле.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</w:t>
      </w:r>
      <w:r w:rsidR="00BE5BE4" w:rsidRPr="00BE5BE4">
        <w:rPr>
          <w:rFonts w:ascii="Times New Roman" w:hAnsi="Times New Roman" w:cs="Times New Roman"/>
          <w:sz w:val="24"/>
          <w:szCs w:val="24"/>
        </w:rPr>
        <w:t>ясо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отварное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Язык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отварной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соусом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Сосиски</w:t>
      </w:r>
      <w:r w:rsidR="002D17B2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отварные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Бифштекс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яйцом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Антрекот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Эскалоп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Котлета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отбивная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свиная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Ромштекс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Бефстрогано</w:t>
      </w:r>
      <w:r w:rsidR="00D55EB3">
        <w:rPr>
          <w:rFonts w:ascii="Times New Roman" w:hAnsi="Times New Roman" w:cs="Times New Roman"/>
          <w:sz w:val="24"/>
          <w:szCs w:val="24"/>
        </w:rPr>
        <w:t xml:space="preserve">в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Поджарка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Ш</w:t>
      </w:r>
      <w:r w:rsidR="00BE5BE4" w:rsidRPr="00BE5BE4">
        <w:rPr>
          <w:rFonts w:ascii="Times New Roman" w:hAnsi="Times New Roman" w:cs="Times New Roman"/>
          <w:sz w:val="24"/>
          <w:szCs w:val="24"/>
        </w:rPr>
        <w:t>ашлык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Мясо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тушеное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Мясо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духовое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Говядина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в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кисло – сладком соусе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Гуляш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Азус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П</w:t>
      </w:r>
      <w:r w:rsidR="00BE5BE4" w:rsidRPr="00BE5BE4">
        <w:rPr>
          <w:rFonts w:ascii="Times New Roman" w:hAnsi="Times New Roman" w:cs="Times New Roman"/>
          <w:sz w:val="24"/>
          <w:szCs w:val="24"/>
        </w:rPr>
        <w:t>лов</w:t>
      </w:r>
    </w:p>
    <w:p w:rsidR="00BE5BE4" w:rsidRPr="00BE5BE4" w:rsidRDefault="00D55EB3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Л</w:t>
      </w:r>
      <w:r w:rsidR="00BE5BE4" w:rsidRPr="00BE5BE4">
        <w:rPr>
          <w:rFonts w:ascii="Times New Roman" w:hAnsi="Times New Roman" w:cs="Times New Roman"/>
          <w:sz w:val="24"/>
          <w:szCs w:val="24"/>
        </w:rPr>
        <w:t>юля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="003F212E" w:rsidRPr="00BE5B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F212E" w:rsidRPr="00BE5BE4">
        <w:rPr>
          <w:rFonts w:ascii="Times New Roman" w:hAnsi="Times New Roman" w:cs="Times New Roman"/>
          <w:sz w:val="24"/>
          <w:szCs w:val="24"/>
        </w:rPr>
        <w:t>ебаб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12E"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Биточки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с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Оладьи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Pr="00BE5BE4">
        <w:rPr>
          <w:rFonts w:ascii="Times New Roman" w:hAnsi="Times New Roman" w:cs="Times New Roman"/>
          <w:sz w:val="24"/>
          <w:szCs w:val="24"/>
        </w:rPr>
        <w:t>из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печени.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Курица,отваренная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3F212E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Курица,жаренная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 гарниром</w:t>
      </w:r>
    </w:p>
    <w:p w:rsidR="00BE5BE4" w:rsidRPr="00BE5BE4" w:rsidRDefault="006C01C9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К</w:t>
      </w:r>
      <w:r w:rsidR="00BE5BE4" w:rsidRPr="00BE5BE4">
        <w:rPr>
          <w:rFonts w:ascii="Times New Roman" w:hAnsi="Times New Roman" w:cs="Times New Roman"/>
          <w:sz w:val="24"/>
          <w:szCs w:val="24"/>
        </w:rPr>
        <w:t>отлеты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BE5BE4" w:rsidRPr="00BE5BE4">
        <w:rPr>
          <w:rFonts w:ascii="Times New Roman" w:hAnsi="Times New Roman" w:cs="Times New Roman"/>
          <w:sz w:val="24"/>
          <w:szCs w:val="24"/>
        </w:rPr>
        <w:t>рубленые из птицы с гарниром</w:t>
      </w:r>
    </w:p>
    <w:p w:rsidR="00492A79" w:rsidRDefault="00492A79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12447" w:rsidRDefault="00B12447" w:rsidP="00492A79">
      <w:pPr>
        <w:pStyle w:val="msonormalbullet2gif"/>
        <w:spacing w:before="0" w:beforeAutospacing="0" w:after="0" w:afterAutospacing="0"/>
        <w:contextualSpacing/>
      </w:pPr>
    </w:p>
    <w:p w:rsidR="00BE5BE4" w:rsidRPr="00492A79" w:rsidRDefault="008B5573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BE5BE4" w:rsidRPr="00492A79">
        <w:rPr>
          <w:rFonts w:ascii="Times New Roman" w:hAnsi="Times New Roman" w:cs="Times New Roman"/>
          <w:b/>
          <w:sz w:val="24"/>
          <w:szCs w:val="24"/>
        </w:rPr>
        <w:t>.3. Требования к материально-техническому обеспечению:</w:t>
      </w:r>
    </w:p>
    <w:p w:rsidR="00D76690" w:rsidRPr="00D76690" w:rsidRDefault="00BE5BE4" w:rsidP="00D55EB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Ре</w:t>
      </w:r>
      <w:r w:rsidR="00492A79">
        <w:rPr>
          <w:rFonts w:ascii="Times New Roman" w:hAnsi="Times New Roman" w:cs="Times New Roman"/>
          <w:sz w:val="24"/>
          <w:szCs w:val="24"/>
        </w:rPr>
        <w:t xml:space="preserve">ализация </w:t>
      </w:r>
      <w:r w:rsidR="003F212E">
        <w:rPr>
          <w:rFonts w:ascii="Times New Roman" w:hAnsi="Times New Roman" w:cs="Times New Roman"/>
          <w:sz w:val="24"/>
          <w:szCs w:val="24"/>
        </w:rPr>
        <w:t>программы учебной</w:t>
      </w:r>
      <w:r w:rsidR="00E37CBA">
        <w:rPr>
          <w:rFonts w:ascii="Times New Roman" w:hAnsi="Times New Roman" w:cs="Times New Roman"/>
          <w:sz w:val="24"/>
          <w:szCs w:val="24"/>
        </w:rPr>
        <w:t xml:space="preserve"> практики по </w:t>
      </w:r>
      <w:r w:rsidR="00D55EB3"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D55EB3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D55EB3">
        <w:rPr>
          <w:rFonts w:ascii="Times New Roman" w:hAnsi="Times New Roman" w:cs="Times New Roman"/>
          <w:sz w:val="24"/>
          <w:szCs w:val="24"/>
        </w:rPr>
        <w:t xml:space="preserve"> </w:t>
      </w:r>
      <w:r w:rsidR="00D76690">
        <w:rPr>
          <w:rFonts w:ascii="Times New Roman" w:hAnsi="Times New Roman" w:cs="Times New Roman"/>
          <w:sz w:val="24"/>
          <w:szCs w:val="24"/>
        </w:rPr>
        <w:t>осуществляется в «</w:t>
      </w:r>
      <w:r w:rsidR="003F212E">
        <w:rPr>
          <w:rFonts w:ascii="Times New Roman" w:hAnsi="Times New Roman" w:cs="Times New Roman"/>
          <w:sz w:val="24"/>
          <w:szCs w:val="24"/>
        </w:rPr>
        <w:t>Учебной кухне</w:t>
      </w:r>
      <w:r w:rsidR="00492A79">
        <w:rPr>
          <w:rFonts w:ascii="Times New Roman" w:hAnsi="Times New Roman" w:cs="Times New Roman"/>
          <w:sz w:val="24"/>
          <w:szCs w:val="24"/>
        </w:rPr>
        <w:t xml:space="preserve"> ресторана</w:t>
      </w:r>
      <w:r w:rsidR="00D76690">
        <w:rPr>
          <w:rFonts w:ascii="Times New Roman" w:hAnsi="Times New Roman" w:cs="Times New Roman"/>
          <w:sz w:val="24"/>
          <w:szCs w:val="24"/>
        </w:rPr>
        <w:t xml:space="preserve">», </w:t>
      </w:r>
      <w:r w:rsidR="006D6B9B">
        <w:rPr>
          <w:rFonts w:ascii="Times New Roman" w:hAnsi="Times New Roman" w:cs="Times New Roman"/>
          <w:sz w:val="24"/>
          <w:szCs w:val="24"/>
        </w:rPr>
        <w:t xml:space="preserve">которая оснащена: 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r w:rsidR="003F212E" w:rsidRPr="00D76690">
        <w:rPr>
          <w:rFonts w:ascii="Times New Roman" w:hAnsi="Times New Roman" w:cs="Times New Roman"/>
          <w:sz w:val="24"/>
          <w:szCs w:val="24"/>
          <w:lang w:eastAsia="en-US"/>
        </w:rPr>
        <w:t>аудио визуализации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D76690" w:rsidRPr="00D76690" w:rsidRDefault="006D6B9B" w:rsidP="00D55EB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D76690" w:rsidRPr="00D76690">
        <w:rPr>
          <w:rFonts w:ascii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D55EB3">
      <w:pPr>
        <w:spacing w:after="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76690" w:rsidRDefault="00D76690" w:rsidP="00D55EB3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D55EB3" w:rsidRPr="006D6B9B" w:rsidRDefault="00D55EB3" w:rsidP="00D55EB3">
      <w:pPr>
        <w:spacing w:after="0"/>
        <w:ind w:firstLine="142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447" w:rsidRPr="00B12447" w:rsidRDefault="00D55EB3" w:rsidP="00B1244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5.4</w:t>
      </w:r>
      <w:r w:rsidR="00B12447" w:rsidRPr="00B1244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12447"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12447" w:rsidRPr="00B12447" w:rsidRDefault="00B12447" w:rsidP="00B1244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1. Российская Федерация. Законы. О качестве и безопасности пищевых продуктов [Электронный ресурс]: федер. закон: [принят Гос. Думой 1 дек.1999 г.: одобр. Советом Федерации 23 дек. 1999 г.: в ред. на 13.07.2015г. № 213-ФЗ].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r w:rsidR="003F212E" w:rsidRPr="00BE5BE4">
        <w:rPr>
          <w:rFonts w:ascii="Times New Roman" w:hAnsi="Times New Roman" w:cs="Times New Roman"/>
          <w:sz w:val="24"/>
          <w:szCs w:val="24"/>
        </w:rPr>
        <w:t>]. -</w:t>
      </w:r>
      <w:r w:rsidRPr="00BE5BE4">
        <w:rPr>
          <w:rFonts w:ascii="Times New Roman" w:hAnsi="Times New Roman" w:cs="Times New Roman"/>
          <w:sz w:val="24"/>
          <w:szCs w:val="24"/>
        </w:rPr>
        <w:t xml:space="preserve"> http://ozpp.ru/laws2/postan/post7.html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E5BE4">
        <w:rPr>
          <w:rFonts w:ascii="Times New Roman" w:hAnsi="Times New Roman" w:cs="Times New Roman"/>
          <w:sz w:val="24"/>
          <w:szCs w:val="24"/>
        </w:rPr>
        <w:t xml:space="preserve">ГОСТ 31984-2012 Услуги общественного питания. Общие </w:t>
      </w:r>
      <w:r w:rsidR="003F212E" w:rsidRPr="00BE5BE4">
        <w:rPr>
          <w:rFonts w:ascii="Times New Roman" w:hAnsi="Times New Roman" w:cs="Times New Roman"/>
          <w:sz w:val="24"/>
          <w:szCs w:val="24"/>
        </w:rPr>
        <w:t>требования. -</w:t>
      </w:r>
      <w:r w:rsidRPr="00BE5BE4">
        <w:rPr>
          <w:rFonts w:ascii="Times New Roman" w:hAnsi="Times New Roman" w:cs="Times New Roman"/>
          <w:sz w:val="24"/>
          <w:szCs w:val="24"/>
        </w:rPr>
        <w:t xml:space="preserve"> Введ.</w:t>
      </w:r>
    </w:p>
    <w:p w:rsidR="00BE5BE4" w:rsidRPr="00BE5BE4" w:rsidRDefault="00BE5BE4" w:rsidP="00BE5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2015-01-01. - М.: Стандартинформ, </w:t>
      </w:r>
      <w:r w:rsidR="003F212E" w:rsidRPr="00BE5BE4">
        <w:rPr>
          <w:rFonts w:ascii="Times New Roman" w:hAnsi="Times New Roman" w:cs="Times New Roman"/>
          <w:sz w:val="24"/>
          <w:szCs w:val="24"/>
        </w:rPr>
        <w:t>2014. -</w:t>
      </w:r>
      <w:r w:rsidRPr="00BE5BE4">
        <w:rPr>
          <w:rFonts w:ascii="Times New Roman" w:hAnsi="Times New Roman" w:cs="Times New Roman"/>
          <w:sz w:val="24"/>
          <w:szCs w:val="24"/>
        </w:rPr>
        <w:t>III, 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Введ. 2016-01-01. - М.: Стандартинформ, </w:t>
      </w:r>
      <w:r w:rsidR="003F212E" w:rsidRPr="00BE5BE4">
        <w:rPr>
          <w:rFonts w:ascii="Times New Roman" w:hAnsi="Times New Roman" w:cs="Times New Roman"/>
          <w:sz w:val="24"/>
          <w:szCs w:val="24"/>
        </w:rPr>
        <w:t>2014. -</w:t>
      </w:r>
      <w:r w:rsidRPr="00BE5BE4">
        <w:rPr>
          <w:rFonts w:ascii="Times New Roman" w:hAnsi="Times New Roman" w:cs="Times New Roman"/>
          <w:sz w:val="24"/>
          <w:szCs w:val="24"/>
        </w:rPr>
        <w:t>III, 48 с.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E5BE4" w:rsidRPr="00BE5BE4">
        <w:rPr>
          <w:rFonts w:ascii="Times New Roman" w:hAnsi="Times New Roman" w:cs="Times New Roman"/>
          <w:sz w:val="24"/>
          <w:szCs w:val="24"/>
        </w:rPr>
        <w:t>. Профессиональный стандарт «Кондитер/Шоколатье».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5BE4" w:rsidRPr="00BE5BE4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5BE4" w:rsidRPr="00BE5BE4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1</w:t>
      </w:r>
      <w:r w:rsidR="00D52DD1">
        <w:rPr>
          <w:rFonts w:ascii="Times New Roman" w:hAnsi="Times New Roman" w:cs="Times New Roman"/>
          <w:sz w:val="24"/>
          <w:szCs w:val="24"/>
        </w:rPr>
        <w:t>0</w:t>
      </w:r>
      <w:r w:rsidRPr="00BE5BE4">
        <w:rPr>
          <w:rFonts w:ascii="Times New Roman" w:hAnsi="Times New Roman" w:cs="Times New Roman"/>
          <w:sz w:val="24"/>
          <w:szCs w:val="24"/>
        </w:rPr>
        <w:t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. Бутейкис Н.Г. Технология приготовления мучных кондитерских изделий: учебник для НПО. – 13-е изд. </w:t>
      </w:r>
      <w:r w:rsidR="003F212E" w:rsidRPr="00BE5BE4">
        <w:rPr>
          <w:rFonts w:ascii="Times New Roman" w:hAnsi="Times New Roman" w:cs="Times New Roman"/>
          <w:sz w:val="24"/>
          <w:szCs w:val="24"/>
        </w:rPr>
        <w:t>стер. /</w:t>
      </w:r>
      <w:r w:rsidR="00BE5BE4" w:rsidRPr="00BE5BE4">
        <w:rPr>
          <w:rFonts w:ascii="Times New Roman" w:hAnsi="Times New Roman" w:cs="Times New Roman"/>
          <w:sz w:val="24"/>
          <w:szCs w:val="24"/>
        </w:rPr>
        <w:t xml:space="preserve"> Н.Г. Бутейкис. – М.: Академия, 2014. – 336с.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E5BE4" w:rsidRPr="00BE5BE4">
        <w:rPr>
          <w:rFonts w:ascii="Times New Roman" w:hAnsi="Times New Roman" w:cs="Times New Roman"/>
          <w:sz w:val="24"/>
          <w:szCs w:val="24"/>
        </w:rPr>
        <w:t>. Кащенко В.Ф. Оборудование предприятий общественного питания: учебное пособие/В.Ф. Кащенко, Р.В. Кащенко. – М.: Альфа, 2015. – 416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BE5BE4" w:rsidRPr="00BE5BE4">
        <w:rPr>
          <w:rFonts w:ascii="Times New Roman" w:hAnsi="Times New Roman" w:cs="Times New Roman"/>
          <w:sz w:val="24"/>
          <w:szCs w:val="24"/>
        </w:rPr>
        <w:t>. Матюхина З.П. Товароведение пищевых продуктов: учебник для нач. проф. образования / З.П. Матюхина. - М.: Академия, 2014. – 336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E5BE4" w:rsidRPr="00BE5BE4">
        <w:rPr>
          <w:rFonts w:ascii="Times New Roman" w:hAnsi="Times New Roman" w:cs="Times New Roman"/>
          <w:sz w:val="24"/>
          <w:szCs w:val="24"/>
        </w:rPr>
        <w:t>. Мармузова Л.В. Основы микробиологии, санитарии и гигиены в пищевой промышленности: учебник для НПО/ Л.В. Мармузова. - М.: Академия, 2014. – 160 с.</w:t>
      </w:r>
    </w:p>
    <w:p w:rsidR="00BE5BE4" w:rsidRPr="00BE5BE4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BE5BE4" w:rsidRPr="00BE5BE4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</w:t>
      </w:r>
    </w:p>
    <w:p w:rsidR="00D52DD1" w:rsidRDefault="00D52DD1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BE4" w:rsidRPr="00D52DD1" w:rsidRDefault="00BE5BE4" w:rsidP="00BE5BE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52DD1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gramEnd"/>
      <w:r w:rsidRPr="00D52DD1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BE5BE4" w:rsidRPr="00BE5BE4" w:rsidRDefault="00BE5BE4" w:rsidP="00BE5B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5BE4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Default="00B12447" w:rsidP="00D52D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КОНТРОЛЬ И ОЦЕНКА РЕЗУЛЬТАТОВ УЧЕБНОЙ ПРАКТИКИ</w:t>
      </w: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D52DD1">
      <w:pPr>
        <w:spacing w:after="24" w:line="240" w:lineRule="auto"/>
        <w:ind w:left="-15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обучающимися заданий, согласно перечня учебно-производственных работ. </w:t>
      </w:r>
    </w:p>
    <w:p w:rsidR="00B12447" w:rsidRPr="00B12447" w:rsidRDefault="00B12447" w:rsidP="00D52DD1">
      <w:pPr>
        <w:spacing w:after="24" w:line="240" w:lineRule="auto"/>
        <w:ind w:left="-15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зачета.</w:t>
      </w:r>
    </w:p>
    <w:p w:rsidR="00B12447" w:rsidRPr="00B12447" w:rsidRDefault="00B12447" w:rsidP="00B12447">
      <w:pPr>
        <w:spacing w:after="0" w:line="259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0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071"/>
        <w:gridCol w:w="2726"/>
      </w:tblGrid>
      <w:tr w:rsidR="00B12447" w:rsidRPr="00B12447" w:rsidTr="00D52DD1">
        <w:trPr>
          <w:trHeight w:val="12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B12447" w:rsidRPr="003F212E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(освоенные ПКв рамках ВД)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B12447" w:rsidRPr="00B12447" w:rsidTr="00D52DD1">
        <w:trPr>
          <w:trHeight w:val="21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2.1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подготовка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подготовке основных продуктов идополнительных ингредиентов, приготовлении хранении, отпуске бульонов, отваров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приготовлении, творческом оформлении и подготовке к реализации супов разнообразного ассортимента, в том числе региональных;</w:t>
            </w:r>
          </w:p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19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горячих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соусов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 соусных полуфабрикатов, соусов разнообразного ассортимента, их хранении и подготовке к реализации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5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2.5.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B12447" w:rsidRPr="008B5573" w:rsidRDefault="00B12447" w:rsidP="00D52DD1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вынос,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25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 и закусок из яиц, творога, сыра, муки</w:t>
            </w:r>
          </w:p>
          <w:p w:rsidR="00B12447" w:rsidRPr="008B5573" w:rsidRDefault="00B12447" w:rsidP="00D52DD1">
            <w:pPr>
              <w:numPr>
                <w:ilvl w:val="0"/>
                <w:numId w:val="16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2447" w:rsidRPr="00B12447" w:rsidTr="00D52DD1">
        <w:trPr>
          <w:trHeight w:val="29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B12447" w:rsidRPr="008B5573" w:rsidRDefault="00B12447" w:rsidP="00D52DD1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D52DD1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2.8. </w:t>
            </w:r>
          </w:p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мясных продуктов, домашней птицы, дичи, кролика;</w:t>
            </w:r>
          </w:p>
          <w:p w:rsidR="00B12447" w:rsidRPr="008B5573" w:rsidRDefault="00B12447" w:rsidP="00D52DD1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D52D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2DD1" w:rsidRDefault="00D52DD1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564901">
      <w:pgSz w:w="11906" w:h="16838"/>
      <w:pgMar w:top="1134" w:right="1701" w:bottom="1134" w:left="851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EE7" w:rsidRDefault="00285EE7" w:rsidP="0005461A">
      <w:pPr>
        <w:spacing w:after="0" w:line="240" w:lineRule="auto"/>
      </w:pPr>
      <w:r>
        <w:separator/>
      </w:r>
    </w:p>
  </w:endnote>
  <w:endnote w:type="continuationSeparator" w:id="1">
    <w:p w:rsidR="00285EE7" w:rsidRDefault="00285EE7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4"/>
      <w:docPartObj>
        <w:docPartGallery w:val="Page Numbers (Bottom of Page)"/>
        <w:docPartUnique/>
      </w:docPartObj>
    </w:sdtPr>
    <w:sdtContent>
      <w:p w:rsidR="00285EE7" w:rsidRDefault="002668A8">
        <w:pPr>
          <w:pStyle w:val="a9"/>
          <w:jc w:val="center"/>
        </w:pPr>
        <w:fldSimple w:instr=" PAGE   \* MERGEFORMAT ">
          <w:r w:rsidR="009B4A6A">
            <w:rPr>
              <w:noProof/>
            </w:rPr>
            <w:t>2</w:t>
          </w:r>
        </w:fldSimple>
      </w:p>
    </w:sdtContent>
  </w:sdt>
  <w:p w:rsidR="00285EE7" w:rsidRDefault="00285EE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29813"/>
    </w:sdtPr>
    <w:sdtContent>
      <w:p w:rsidR="00285EE7" w:rsidRDefault="002668A8">
        <w:pPr>
          <w:pStyle w:val="a9"/>
          <w:jc w:val="center"/>
        </w:pPr>
        <w:fldSimple w:instr=" PAGE   \* MERGEFORMAT ">
          <w:r w:rsidR="009B4A6A">
            <w:rPr>
              <w:noProof/>
            </w:rPr>
            <w:t>21</w:t>
          </w:r>
        </w:fldSimple>
      </w:p>
    </w:sdtContent>
  </w:sdt>
  <w:p w:rsidR="00285EE7" w:rsidRDefault="00285E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EE7" w:rsidRDefault="00285EE7" w:rsidP="0005461A">
      <w:pPr>
        <w:spacing w:after="0" w:line="240" w:lineRule="auto"/>
      </w:pPr>
      <w:r>
        <w:separator/>
      </w:r>
    </w:p>
  </w:footnote>
  <w:footnote w:type="continuationSeparator" w:id="1">
    <w:p w:rsidR="00285EE7" w:rsidRDefault="00285EE7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EE7" w:rsidRDefault="00285EE7" w:rsidP="00564901">
    <w:pPr>
      <w:pStyle w:val="af2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6"/>
  </w:num>
  <w:num w:numId="5">
    <w:abstractNumId w:val="6"/>
  </w:num>
  <w:num w:numId="6">
    <w:abstractNumId w:val="20"/>
  </w:num>
  <w:num w:numId="7">
    <w:abstractNumId w:val="12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9"/>
  </w:num>
  <w:num w:numId="18">
    <w:abstractNumId w:val="23"/>
  </w:num>
  <w:num w:numId="19">
    <w:abstractNumId w:val="10"/>
  </w:num>
  <w:num w:numId="20">
    <w:abstractNumId w:val="27"/>
  </w:num>
  <w:num w:numId="21">
    <w:abstractNumId w:val="13"/>
  </w:num>
  <w:num w:numId="22">
    <w:abstractNumId w:val="25"/>
  </w:num>
  <w:num w:numId="23">
    <w:abstractNumId w:val="22"/>
  </w:num>
  <w:num w:numId="24">
    <w:abstractNumId w:val="28"/>
  </w:num>
  <w:num w:numId="25">
    <w:abstractNumId w:val="5"/>
  </w:num>
  <w:num w:numId="26">
    <w:abstractNumId w:val="21"/>
  </w:num>
  <w:num w:numId="27">
    <w:abstractNumId w:val="17"/>
  </w:num>
  <w:num w:numId="28">
    <w:abstractNumId w:val="29"/>
  </w:num>
  <w:num w:numId="29">
    <w:abstractNumId w:val="18"/>
  </w:num>
  <w:num w:numId="30">
    <w:abstractNumId w:val="3"/>
  </w:num>
  <w:num w:numId="31">
    <w:abstractNumId w:val="15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20E65"/>
    <w:rsid w:val="00047797"/>
    <w:rsid w:val="0005461A"/>
    <w:rsid w:val="00060AAD"/>
    <w:rsid w:val="000A3D26"/>
    <w:rsid w:val="000B3AE5"/>
    <w:rsid w:val="000B638E"/>
    <w:rsid w:val="000C7CAE"/>
    <w:rsid w:val="000E652E"/>
    <w:rsid w:val="000F10D3"/>
    <w:rsid w:val="000F50B1"/>
    <w:rsid w:val="000F7CB9"/>
    <w:rsid w:val="0010431A"/>
    <w:rsid w:val="001676FA"/>
    <w:rsid w:val="00181742"/>
    <w:rsid w:val="00196EE0"/>
    <w:rsid w:val="001A004E"/>
    <w:rsid w:val="001A1D74"/>
    <w:rsid w:val="001A3359"/>
    <w:rsid w:val="001A500E"/>
    <w:rsid w:val="001A5594"/>
    <w:rsid w:val="001B3D24"/>
    <w:rsid w:val="001B5843"/>
    <w:rsid w:val="001B6B52"/>
    <w:rsid w:val="0026473E"/>
    <w:rsid w:val="00264ADF"/>
    <w:rsid w:val="002668A8"/>
    <w:rsid w:val="0026791B"/>
    <w:rsid w:val="002838FA"/>
    <w:rsid w:val="00285EE7"/>
    <w:rsid w:val="00295416"/>
    <w:rsid w:val="002B0EE6"/>
    <w:rsid w:val="002B4249"/>
    <w:rsid w:val="002B5058"/>
    <w:rsid w:val="002C720C"/>
    <w:rsid w:val="002C7BE5"/>
    <w:rsid w:val="002D17B2"/>
    <w:rsid w:val="002E4FC7"/>
    <w:rsid w:val="00300AA1"/>
    <w:rsid w:val="00321E08"/>
    <w:rsid w:val="00350D01"/>
    <w:rsid w:val="00370872"/>
    <w:rsid w:val="0039103D"/>
    <w:rsid w:val="003A13A7"/>
    <w:rsid w:val="003A1489"/>
    <w:rsid w:val="003C2056"/>
    <w:rsid w:val="003E14F5"/>
    <w:rsid w:val="003F212E"/>
    <w:rsid w:val="003F4673"/>
    <w:rsid w:val="00411034"/>
    <w:rsid w:val="00433276"/>
    <w:rsid w:val="00445DE2"/>
    <w:rsid w:val="00454A14"/>
    <w:rsid w:val="004775D4"/>
    <w:rsid w:val="00482311"/>
    <w:rsid w:val="00492A79"/>
    <w:rsid w:val="004A419B"/>
    <w:rsid w:val="004B668C"/>
    <w:rsid w:val="004F61D8"/>
    <w:rsid w:val="0051665B"/>
    <w:rsid w:val="00534D68"/>
    <w:rsid w:val="0053579C"/>
    <w:rsid w:val="00537E6F"/>
    <w:rsid w:val="00563066"/>
    <w:rsid w:val="005638DD"/>
    <w:rsid w:val="00564901"/>
    <w:rsid w:val="005658DC"/>
    <w:rsid w:val="0057657A"/>
    <w:rsid w:val="005A2850"/>
    <w:rsid w:val="005A400F"/>
    <w:rsid w:val="005C1DF9"/>
    <w:rsid w:val="005D4DF8"/>
    <w:rsid w:val="005E0964"/>
    <w:rsid w:val="005F79EA"/>
    <w:rsid w:val="005F7B72"/>
    <w:rsid w:val="0060708F"/>
    <w:rsid w:val="00627561"/>
    <w:rsid w:val="00667FDB"/>
    <w:rsid w:val="00670E39"/>
    <w:rsid w:val="006A1554"/>
    <w:rsid w:val="006A542F"/>
    <w:rsid w:val="006B5DDC"/>
    <w:rsid w:val="006C01C9"/>
    <w:rsid w:val="006D6B9B"/>
    <w:rsid w:val="006D7B09"/>
    <w:rsid w:val="006E1E8A"/>
    <w:rsid w:val="006F192C"/>
    <w:rsid w:val="0070584D"/>
    <w:rsid w:val="00706531"/>
    <w:rsid w:val="00720979"/>
    <w:rsid w:val="00740F96"/>
    <w:rsid w:val="0074564E"/>
    <w:rsid w:val="00766D27"/>
    <w:rsid w:val="00772DDD"/>
    <w:rsid w:val="007828EE"/>
    <w:rsid w:val="0079354B"/>
    <w:rsid w:val="0079588A"/>
    <w:rsid w:val="007A07A5"/>
    <w:rsid w:val="007A29F8"/>
    <w:rsid w:val="007B03B8"/>
    <w:rsid w:val="007B33BA"/>
    <w:rsid w:val="007B4916"/>
    <w:rsid w:val="007B6806"/>
    <w:rsid w:val="007F38A8"/>
    <w:rsid w:val="008074D0"/>
    <w:rsid w:val="008217FD"/>
    <w:rsid w:val="00821EB1"/>
    <w:rsid w:val="008415FF"/>
    <w:rsid w:val="00853BC3"/>
    <w:rsid w:val="008840B3"/>
    <w:rsid w:val="0089369C"/>
    <w:rsid w:val="008B5573"/>
    <w:rsid w:val="008D5E72"/>
    <w:rsid w:val="0090731B"/>
    <w:rsid w:val="00916DC9"/>
    <w:rsid w:val="009432AE"/>
    <w:rsid w:val="00964BA1"/>
    <w:rsid w:val="0097666B"/>
    <w:rsid w:val="0098159F"/>
    <w:rsid w:val="009836C6"/>
    <w:rsid w:val="00983906"/>
    <w:rsid w:val="009A5B32"/>
    <w:rsid w:val="009A6D66"/>
    <w:rsid w:val="009B19AA"/>
    <w:rsid w:val="009B4A6A"/>
    <w:rsid w:val="009F4594"/>
    <w:rsid w:val="009F6557"/>
    <w:rsid w:val="00A00869"/>
    <w:rsid w:val="00A25EA8"/>
    <w:rsid w:val="00A266AF"/>
    <w:rsid w:val="00A3300A"/>
    <w:rsid w:val="00A338AF"/>
    <w:rsid w:val="00A4793D"/>
    <w:rsid w:val="00A87A11"/>
    <w:rsid w:val="00A95171"/>
    <w:rsid w:val="00A952DD"/>
    <w:rsid w:val="00AA58AD"/>
    <w:rsid w:val="00AC1A53"/>
    <w:rsid w:val="00B06729"/>
    <w:rsid w:val="00B12447"/>
    <w:rsid w:val="00B21BE4"/>
    <w:rsid w:val="00B2580C"/>
    <w:rsid w:val="00B35070"/>
    <w:rsid w:val="00B466DB"/>
    <w:rsid w:val="00B60AF8"/>
    <w:rsid w:val="00B63F2D"/>
    <w:rsid w:val="00B6575F"/>
    <w:rsid w:val="00B944E0"/>
    <w:rsid w:val="00BB6066"/>
    <w:rsid w:val="00BE5BE4"/>
    <w:rsid w:val="00BF3895"/>
    <w:rsid w:val="00BF6CD5"/>
    <w:rsid w:val="00C273EC"/>
    <w:rsid w:val="00C3573B"/>
    <w:rsid w:val="00C371D3"/>
    <w:rsid w:val="00C67942"/>
    <w:rsid w:val="00C73AFA"/>
    <w:rsid w:val="00C84C21"/>
    <w:rsid w:val="00C855B6"/>
    <w:rsid w:val="00C95852"/>
    <w:rsid w:val="00C97642"/>
    <w:rsid w:val="00CA0593"/>
    <w:rsid w:val="00CC095D"/>
    <w:rsid w:val="00CD20D8"/>
    <w:rsid w:val="00D415C2"/>
    <w:rsid w:val="00D52DD1"/>
    <w:rsid w:val="00D55EB3"/>
    <w:rsid w:val="00D740D4"/>
    <w:rsid w:val="00D76690"/>
    <w:rsid w:val="00D934DC"/>
    <w:rsid w:val="00DB098A"/>
    <w:rsid w:val="00DB53A6"/>
    <w:rsid w:val="00DC1206"/>
    <w:rsid w:val="00DE6792"/>
    <w:rsid w:val="00E05AB0"/>
    <w:rsid w:val="00E31307"/>
    <w:rsid w:val="00E37CBA"/>
    <w:rsid w:val="00E40620"/>
    <w:rsid w:val="00E72914"/>
    <w:rsid w:val="00E93366"/>
    <w:rsid w:val="00EB714E"/>
    <w:rsid w:val="00EC7C43"/>
    <w:rsid w:val="00F04301"/>
    <w:rsid w:val="00F210EA"/>
    <w:rsid w:val="00F269C8"/>
    <w:rsid w:val="00F337E0"/>
    <w:rsid w:val="00F4195A"/>
    <w:rsid w:val="00F5247A"/>
    <w:rsid w:val="00FB3034"/>
    <w:rsid w:val="00FC56E4"/>
    <w:rsid w:val="00FD6C5E"/>
    <w:rsid w:val="00FD7189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3"/>
    <w:uiPriority w:val="99"/>
    <w:rsid w:val="00FD718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99"/>
    <w:rsid w:val="0098159F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44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0">
    <w:name w:val="Strong"/>
    <w:basedOn w:val="a0"/>
    <w:uiPriority w:val="22"/>
    <w:qFormat/>
    <w:rsid w:val="001A50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2501-7A5B-41DE-867C-A1D0D695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21</Pages>
  <Words>4621</Words>
  <Characters>26345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Лагохина</cp:lastModifiedBy>
  <cp:revision>18</cp:revision>
  <cp:lastPrinted>2017-10-10T09:41:00Z</cp:lastPrinted>
  <dcterms:created xsi:type="dcterms:W3CDTF">2021-03-04T21:10:00Z</dcterms:created>
  <dcterms:modified xsi:type="dcterms:W3CDTF">2024-08-27T06:36:00Z</dcterms:modified>
</cp:coreProperties>
</file>